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5F6E1" w14:textId="77777777" w:rsidR="00061A78" w:rsidRDefault="00061A78" w:rsidP="00061A78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 w:val="0"/>
        <w:jc w:val="center"/>
        <w:rPr>
          <w:rFonts w:ascii="Verdana" w:eastAsia="Verdana" w:hAnsi="Verdana" w:cs="Verdana"/>
          <w:b/>
          <w:color w:val="000000"/>
          <w:sz w:val="18"/>
          <w:szCs w:val="16"/>
        </w:rPr>
      </w:pPr>
      <w:r w:rsidRPr="003D6FC2">
        <w:rPr>
          <w:rFonts w:ascii="Verdana" w:eastAsia="Verdana" w:hAnsi="Verdana" w:cs="Verdana"/>
          <w:b/>
          <w:color w:val="000000"/>
          <w:sz w:val="18"/>
          <w:szCs w:val="16"/>
        </w:rPr>
        <w:t xml:space="preserve">KLAUZULA INFORMACYJNA </w:t>
      </w:r>
    </w:p>
    <w:p w14:paraId="4CACDD38" w14:textId="77777777" w:rsidR="001364D3" w:rsidRDefault="001364D3" w:rsidP="00061A78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 w:val="0"/>
        <w:jc w:val="center"/>
        <w:rPr>
          <w:rFonts w:ascii="Verdana" w:eastAsia="Verdana" w:hAnsi="Verdana" w:cs="Verdana"/>
          <w:b/>
          <w:color w:val="000000"/>
          <w:sz w:val="18"/>
          <w:szCs w:val="16"/>
        </w:rPr>
      </w:pPr>
    </w:p>
    <w:p w14:paraId="1EAF9220" w14:textId="77777777" w:rsidR="00061A78" w:rsidRPr="001364D3" w:rsidRDefault="001364D3" w:rsidP="00061A78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 w:val="0"/>
        <w:jc w:val="center"/>
        <w:rPr>
          <w:rFonts w:ascii="Verdana" w:eastAsia="Verdana" w:hAnsi="Verdana" w:cs="Verdana"/>
          <w:b/>
          <w:color w:val="000000"/>
          <w:sz w:val="18"/>
          <w:szCs w:val="16"/>
        </w:rPr>
      </w:pPr>
      <w:r w:rsidRPr="001364D3">
        <w:rPr>
          <w:rFonts w:ascii="Verdana" w:eastAsia="Verdana" w:hAnsi="Verdana" w:cs="Verdana"/>
          <w:b/>
          <w:color w:val="000000"/>
          <w:sz w:val="16"/>
          <w:szCs w:val="16"/>
        </w:rPr>
        <w:t xml:space="preserve">Szczegółowe informacje dotyczące przetwarzania danych osobowych przez Wrocławskie Centrum Rozwoju Społecznego w związku z zapisaniem się na listę obecności celem udziału </w:t>
      </w:r>
      <w:r>
        <w:rPr>
          <w:rFonts w:ascii="Verdana" w:eastAsia="Verdana" w:hAnsi="Verdana" w:cs="Verdana"/>
          <w:b/>
          <w:color w:val="000000"/>
          <w:sz w:val="16"/>
          <w:szCs w:val="16"/>
        </w:rPr>
        <w:br/>
      </w:r>
      <w:r w:rsidRPr="001364D3">
        <w:rPr>
          <w:rFonts w:ascii="Verdana" w:eastAsia="Verdana" w:hAnsi="Verdana" w:cs="Verdana"/>
          <w:b/>
          <w:color w:val="000000"/>
          <w:sz w:val="16"/>
          <w:szCs w:val="16"/>
        </w:rPr>
        <w:t xml:space="preserve">w warsztatach organizowanych w ramach programu UNICEF </w:t>
      </w:r>
    </w:p>
    <w:p w14:paraId="508594DD" w14:textId="77777777" w:rsidR="00061A78" w:rsidRDefault="00061A78" w:rsidP="00061A7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/>
          <w:color w:val="000000"/>
          <w:sz w:val="16"/>
          <w:szCs w:val="16"/>
        </w:rPr>
      </w:pPr>
    </w:p>
    <w:p w14:paraId="2FACC7D0" w14:textId="77777777" w:rsidR="001364D3" w:rsidRDefault="001364D3" w:rsidP="00061A7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/>
          <w:color w:val="000000"/>
          <w:sz w:val="16"/>
          <w:szCs w:val="16"/>
        </w:rPr>
      </w:pPr>
    </w:p>
    <w:p w14:paraId="127A5520" w14:textId="77777777" w:rsidR="001364D3" w:rsidRDefault="001364D3" w:rsidP="00061A7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1364D3">
        <w:rPr>
          <w:rFonts w:ascii="Verdana" w:eastAsia="Verdana" w:hAnsi="Verdana" w:cs="Verdana"/>
          <w:color w:val="000000"/>
          <w:sz w:val="16"/>
          <w:szCs w:val="16"/>
        </w:rPr>
        <w:t>Zgodnie z art. 13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 – RODO) informujemy, że:</w:t>
      </w:r>
    </w:p>
    <w:p w14:paraId="7A2068F0" w14:textId="77777777" w:rsidR="00061A78" w:rsidRDefault="00061A78" w:rsidP="00061A7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6"/>
          <w:szCs w:val="16"/>
        </w:rPr>
      </w:pPr>
      <w:bookmarkStart w:id="0" w:name="_3znysh7" w:colFirst="0" w:colLast="0"/>
      <w:bookmarkEnd w:id="0"/>
    </w:p>
    <w:p w14:paraId="4866C7DB" w14:textId="77777777" w:rsidR="00061A78" w:rsidRDefault="00061A78" w:rsidP="00061A7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hanging="360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b/>
          <w:color w:val="000000"/>
          <w:sz w:val="16"/>
          <w:szCs w:val="16"/>
        </w:rPr>
        <w:t>Administrator danych:</w:t>
      </w:r>
    </w:p>
    <w:p w14:paraId="2A0E0263" w14:textId="77777777" w:rsidR="00061A78" w:rsidRDefault="00061A78" w:rsidP="00061A7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>Administratorem Pani/Pana danych osobowych jest Wrocławskie Centrum Rozwoju Społecznego, z siedzibą we Wrocławiu (dalej: my). Może się Pan/Pani z nami skontaktować w następujący sposób:</w:t>
      </w:r>
    </w:p>
    <w:p w14:paraId="767E6408" w14:textId="77777777" w:rsidR="00061A78" w:rsidRDefault="00061A78" w:rsidP="00061A7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>- listownie na adres: pl. Dominikański 6, 50-159 Wrocław</w:t>
      </w:r>
    </w:p>
    <w:p w14:paraId="69D07F77" w14:textId="77777777" w:rsidR="00061A78" w:rsidRDefault="00061A78" w:rsidP="00061A7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 xml:space="preserve">- przez e-mail: info@wcrs.wroclaw.pl </w:t>
      </w:r>
    </w:p>
    <w:p w14:paraId="7EB6DC1B" w14:textId="77777777" w:rsidR="00061A78" w:rsidRDefault="00061A78" w:rsidP="00061A7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 xml:space="preserve">- telefonicznie: tel. 71 77 24 900. </w:t>
      </w:r>
    </w:p>
    <w:p w14:paraId="4826FCE2" w14:textId="77777777" w:rsidR="00061A78" w:rsidRDefault="00061A78" w:rsidP="00061A7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6"/>
          <w:szCs w:val="16"/>
        </w:rPr>
      </w:pPr>
    </w:p>
    <w:p w14:paraId="1AC0345C" w14:textId="77777777" w:rsidR="00061A78" w:rsidRDefault="00061A78" w:rsidP="00061A7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hanging="360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b/>
          <w:color w:val="000000"/>
          <w:sz w:val="16"/>
          <w:szCs w:val="16"/>
        </w:rPr>
        <w:t>Inspektor ochrony danych</w:t>
      </w:r>
    </w:p>
    <w:p w14:paraId="5AA5611F" w14:textId="77777777" w:rsidR="00061A78" w:rsidRDefault="00061A78" w:rsidP="00061A7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>Wyznaczyliśmy inspektora ochrony danych. Jest to osoba, z którą może Pan/Pani się kontaktować we wszystkich sprawach dotyczących przetwarzania Pani/Pana danych osobowych oraz korzystania z przysługujących Pani/Panu praw związanych z przetwarzaniem danych. Z inspektorem można się kontaktować w następujący sposób:</w:t>
      </w:r>
    </w:p>
    <w:p w14:paraId="158BC8D7" w14:textId="77777777" w:rsidR="00061A78" w:rsidRDefault="00061A78" w:rsidP="00061A7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>- listownie na adres: pl. Dominikański 6, 50-159 Wrocław.</w:t>
      </w:r>
    </w:p>
    <w:p w14:paraId="2EA4AD22" w14:textId="77777777" w:rsidR="00061A78" w:rsidRDefault="00061A78" w:rsidP="00061A7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>- przez e-mail: iod@wcrs.wroclaw.pl</w:t>
      </w:r>
    </w:p>
    <w:p w14:paraId="7E92C0B2" w14:textId="77777777" w:rsidR="00061A78" w:rsidRDefault="00061A78" w:rsidP="00061A7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6"/>
          <w:szCs w:val="16"/>
        </w:rPr>
      </w:pPr>
    </w:p>
    <w:p w14:paraId="5EF77A94" w14:textId="77777777" w:rsidR="00061A78" w:rsidRPr="001117F1" w:rsidRDefault="00061A78" w:rsidP="00061A78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left="644"/>
        <w:jc w:val="both"/>
        <w:rPr>
          <w:rFonts w:ascii="Verdana" w:eastAsia="Verdana" w:hAnsi="Verdana" w:cs="Verdana"/>
          <w:color w:val="000000"/>
          <w:sz w:val="16"/>
          <w:szCs w:val="16"/>
        </w:rPr>
      </w:pPr>
    </w:p>
    <w:p w14:paraId="57265ACD" w14:textId="77777777" w:rsidR="00061A78" w:rsidRDefault="00061A78" w:rsidP="00061A7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hanging="360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b/>
          <w:color w:val="000000"/>
          <w:sz w:val="16"/>
          <w:szCs w:val="16"/>
        </w:rPr>
        <w:t>Cele</w:t>
      </w:r>
      <w:r w:rsidR="00853866">
        <w:rPr>
          <w:rFonts w:ascii="Verdana" w:eastAsia="Verdana" w:hAnsi="Verdana" w:cs="Verdana"/>
          <w:b/>
          <w:color w:val="000000"/>
          <w:sz w:val="16"/>
          <w:szCs w:val="16"/>
        </w:rPr>
        <w:t xml:space="preserve"> i podstawy prawne</w:t>
      </w:r>
      <w:r>
        <w:rPr>
          <w:rFonts w:ascii="Verdana" w:eastAsia="Verdana" w:hAnsi="Verdana" w:cs="Verdana"/>
          <w:b/>
          <w:color w:val="000000"/>
          <w:sz w:val="16"/>
          <w:szCs w:val="16"/>
        </w:rPr>
        <w:t xml:space="preserve"> przetwarzania danych osobowych </w:t>
      </w:r>
    </w:p>
    <w:p w14:paraId="75765EE9" w14:textId="3E7B3D6A" w:rsidR="001364D3" w:rsidRPr="001364D3" w:rsidRDefault="001364D3" w:rsidP="001364D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1364D3">
        <w:rPr>
          <w:rFonts w:ascii="Verdana" w:eastAsia="Verdana" w:hAnsi="Verdana" w:cs="Verdana"/>
          <w:color w:val="000000"/>
          <w:sz w:val="16"/>
          <w:szCs w:val="16"/>
        </w:rPr>
        <w:t>Dane osobo</w:t>
      </w:r>
      <w:r>
        <w:rPr>
          <w:rFonts w:ascii="Verdana" w:eastAsia="Verdana" w:hAnsi="Verdana" w:cs="Verdana"/>
          <w:color w:val="000000"/>
          <w:sz w:val="16"/>
          <w:szCs w:val="16"/>
        </w:rPr>
        <w:t>we w postaci imienia i nazwiska</w:t>
      </w:r>
      <w:r w:rsidR="000141A0">
        <w:rPr>
          <w:rFonts w:ascii="Verdana" w:eastAsia="Verdana" w:hAnsi="Verdana" w:cs="Verdana"/>
          <w:color w:val="000000"/>
          <w:sz w:val="16"/>
          <w:szCs w:val="16"/>
        </w:rPr>
        <w:t>, adresu e-mail, numeru telefonu,</w:t>
      </w:r>
      <w:r>
        <w:rPr>
          <w:rFonts w:ascii="Verdana" w:eastAsia="Verdana" w:hAnsi="Verdana" w:cs="Verdana"/>
          <w:color w:val="000000"/>
          <w:sz w:val="16"/>
          <w:szCs w:val="16"/>
        </w:rPr>
        <w:t xml:space="preserve"> </w:t>
      </w:r>
      <w:r w:rsidRPr="001364D3">
        <w:rPr>
          <w:rFonts w:ascii="Verdana" w:eastAsia="Verdana" w:hAnsi="Verdana" w:cs="Verdana"/>
          <w:color w:val="000000"/>
          <w:sz w:val="16"/>
          <w:szCs w:val="16"/>
        </w:rPr>
        <w:t xml:space="preserve">przetwarzane są wyłącznie na potrzeby organizacji i przeprowadzenia warsztatu oraz na potrzeby </w:t>
      </w:r>
      <w:r w:rsidR="00853866">
        <w:rPr>
          <w:rFonts w:ascii="Verdana" w:eastAsia="Verdana" w:hAnsi="Verdana" w:cs="Verdana"/>
          <w:color w:val="000000"/>
          <w:sz w:val="16"/>
          <w:szCs w:val="16"/>
        </w:rPr>
        <w:t>prowadzenia dokumentacji i statystyk dotyczących ilości uczestników warsztatów</w:t>
      </w:r>
      <w:r w:rsidRPr="001364D3">
        <w:rPr>
          <w:rFonts w:ascii="Verdana" w:eastAsia="Verdana" w:hAnsi="Verdana" w:cs="Verdana"/>
          <w:color w:val="000000"/>
          <w:sz w:val="16"/>
          <w:szCs w:val="16"/>
        </w:rPr>
        <w:t xml:space="preserve"> – </w:t>
      </w:r>
      <w:r w:rsidR="00853866">
        <w:rPr>
          <w:rFonts w:ascii="Verdana" w:eastAsia="Verdana" w:hAnsi="Verdana" w:cs="Verdana"/>
          <w:color w:val="000000"/>
          <w:sz w:val="16"/>
          <w:szCs w:val="16"/>
        </w:rPr>
        <w:t>na podstawie udzielonej zgody (</w:t>
      </w:r>
      <w:r w:rsidRPr="001364D3">
        <w:rPr>
          <w:rFonts w:ascii="Verdana" w:eastAsia="Verdana" w:hAnsi="Verdana" w:cs="Verdana"/>
          <w:color w:val="000000"/>
          <w:sz w:val="16"/>
          <w:szCs w:val="16"/>
        </w:rPr>
        <w:t xml:space="preserve">art. 6 ust. 1 lit. a) </w:t>
      </w:r>
      <w:r w:rsidR="00853866">
        <w:rPr>
          <w:rFonts w:ascii="Verdana" w:eastAsia="Verdana" w:hAnsi="Verdana" w:cs="Verdana"/>
          <w:color w:val="000000"/>
          <w:sz w:val="16"/>
          <w:szCs w:val="16"/>
        </w:rPr>
        <w:t xml:space="preserve">RODO) </w:t>
      </w:r>
      <w:r w:rsidRPr="001364D3">
        <w:rPr>
          <w:rFonts w:ascii="Verdana" w:eastAsia="Verdana" w:hAnsi="Verdana" w:cs="Verdana"/>
          <w:color w:val="000000"/>
          <w:sz w:val="16"/>
          <w:szCs w:val="16"/>
        </w:rPr>
        <w:t xml:space="preserve">oraz </w:t>
      </w:r>
      <w:r w:rsidR="00853866">
        <w:rPr>
          <w:rFonts w:ascii="Verdana" w:eastAsia="Verdana" w:hAnsi="Verdana" w:cs="Verdana"/>
          <w:color w:val="000000"/>
          <w:sz w:val="16"/>
          <w:szCs w:val="16"/>
        </w:rPr>
        <w:t xml:space="preserve"> konieczności wypełnienia obowiązku prawnego ciążącego na administratorze art. 6 ust. 1 lit. c) RODO)</w:t>
      </w:r>
      <w:r w:rsidR="00360F52">
        <w:rPr>
          <w:rFonts w:ascii="Verdana" w:eastAsia="Verdana" w:hAnsi="Verdana" w:cs="Verdana"/>
          <w:color w:val="000000"/>
          <w:sz w:val="16"/>
          <w:szCs w:val="16"/>
        </w:rPr>
        <w:t xml:space="preserve"> w związku z </w:t>
      </w:r>
      <w:r w:rsidR="002F0007">
        <w:rPr>
          <w:rFonts w:ascii="Verdana" w:eastAsia="Verdana" w:hAnsi="Verdana" w:cs="Verdana"/>
          <w:color w:val="000000"/>
          <w:sz w:val="16"/>
          <w:szCs w:val="16"/>
        </w:rPr>
        <w:t xml:space="preserve">zadaniem </w:t>
      </w:r>
      <w:r w:rsidR="002F0007" w:rsidRPr="002F0007">
        <w:rPr>
          <w:rFonts w:ascii="Verdana" w:eastAsia="Verdana" w:hAnsi="Verdana" w:cs="Verdana"/>
          <w:color w:val="000000"/>
          <w:sz w:val="16"/>
          <w:szCs w:val="16"/>
        </w:rPr>
        <w:t>realizowan</w:t>
      </w:r>
      <w:r w:rsidR="002F0007">
        <w:rPr>
          <w:rFonts w:ascii="Verdana" w:eastAsia="Verdana" w:hAnsi="Verdana" w:cs="Verdana"/>
          <w:color w:val="000000"/>
          <w:sz w:val="16"/>
          <w:szCs w:val="16"/>
        </w:rPr>
        <w:t>ym</w:t>
      </w:r>
      <w:r w:rsidR="002F0007" w:rsidRPr="002F0007">
        <w:rPr>
          <w:rFonts w:ascii="Verdana" w:eastAsia="Verdana" w:hAnsi="Verdana" w:cs="Verdana"/>
          <w:color w:val="000000"/>
          <w:sz w:val="16"/>
          <w:szCs w:val="16"/>
        </w:rPr>
        <w:t xml:space="preserve"> w ramach Funduszu Narodów Zjednoczonych na Rzecz Dzieci (UNICEF) na podstawie Memorandum of </w:t>
      </w:r>
      <w:proofErr w:type="spellStart"/>
      <w:r w:rsidR="002F0007" w:rsidRPr="002F0007">
        <w:rPr>
          <w:rFonts w:ascii="Verdana" w:eastAsia="Verdana" w:hAnsi="Verdana" w:cs="Verdana"/>
          <w:color w:val="000000"/>
          <w:sz w:val="16"/>
          <w:szCs w:val="16"/>
        </w:rPr>
        <w:t>Understanding</w:t>
      </w:r>
      <w:proofErr w:type="spellEnd"/>
      <w:r w:rsidR="002F0007" w:rsidRPr="002F0007">
        <w:rPr>
          <w:rFonts w:ascii="Verdana" w:eastAsia="Verdana" w:hAnsi="Verdana" w:cs="Verdana"/>
          <w:color w:val="000000"/>
          <w:sz w:val="16"/>
          <w:szCs w:val="16"/>
        </w:rPr>
        <w:t xml:space="preserve"> pomiędzy Funduszem Narodów Zjednoczonych na Rzecz Dzieci (UNICEF) a Miastem Wrocław z dnia 9.06.2022 oraz </w:t>
      </w:r>
      <w:proofErr w:type="spellStart"/>
      <w:r w:rsidR="002F0007" w:rsidRPr="002F0007">
        <w:rPr>
          <w:rFonts w:ascii="Verdana" w:eastAsia="Verdana" w:hAnsi="Verdana" w:cs="Verdana"/>
          <w:color w:val="000000"/>
          <w:sz w:val="16"/>
          <w:szCs w:val="16"/>
        </w:rPr>
        <w:t>Letters</w:t>
      </w:r>
      <w:proofErr w:type="spellEnd"/>
      <w:r w:rsidR="002F0007" w:rsidRPr="002F0007">
        <w:rPr>
          <w:rFonts w:ascii="Verdana" w:eastAsia="Verdana" w:hAnsi="Verdana" w:cs="Verdana"/>
          <w:color w:val="000000"/>
          <w:sz w:val="16"/>
          <w:szCs w:val="16"/>
        </w:rPr>
        <w:t xml:space="preserve"> of exchange for the </w:t>
      </w:r>
      <w:proofErr w:type="spellStart"/>
      <w:r w:rsidR="002F0007" w:rsidRPr="002F0007">
        <w:rPr>
          <w:rFonts w:ascii="Verdana" w:eastAsia="Verdana" w:hAnsi="Verdana" w:cs="Verdana"/>
          <w:color w:val="000000"/>
          <w:sz w:val="16"/>
          <w:szCs w:val="16"/>
        </w:rPr>
        <w:t>provision</w:t>
      </w:r>
      <w:proofErr w:type="spellEnd"/>
      <w:r w:rsidR="002F0007" w:rsidRPr="002F0007">
        <w:rPr>
          <w:rFonts w:ascii="Verdana" w:eastAsia="Verdana" w:hAnsi="Verdana" w:cs="Verdana"/>
          <w:color w:val="000000"/>
          <w:sz w:val="16"/>
          <w:szCs w:val="16"/>
        </w:rPr>
        <w:t xml:space="preserve"> of suport </w:t>
      </w:r>
      <w:proofErr w:type="spellStart"/>
      <w:r w:rsidR="002F0007" w:rsidRPr="002F0007">
        <w:rPr>
          <w:rFonts w:ascii="Verdana" w:eastAsia="Verdana" w:hAnsi="Verdana" w:cs="Verdana"/>
          <w:color w:val="000000"/>
          <w:sz w:val="16"/>
          <w:szCs w:val="16"/>
        </w:rPr>
        <w:t>related</w:t>
      </w:r>
      <w:proofErr w:type="spellEnd"/>
      <w:r w:rsidR="002F0007" w:rsidRPr="002F0007">
        <w:rPr>
          <w:rFonts w:ascii="Verdana" w:eastAsia="Verdana" w:hAnsi="Verdana" w:cs="Verdana"/>
          <w:color w:val="000000"/>
          <w:sz w:val="16"/>
          <w:szCs w:val="16"/>
        </w:rPr>
        <w:t xml:space="preserve"> to </w:t>
      </w:r>
      <w:proofErr w:type="spellStart"/>
      <w:r w:rsidR="002F0007" w:rsidRPr="002F0007">
        <w:rPr>
          <w:rFonts w:ascii="Verdana" w:eastAsia="Verdana" w:hAnsi="Verdana" w:cs="Verdana"/>
          <w:color w:val="000000"/>
          <w:sz w:val="16"/>
          <w:szCs w:val="16"/>
        </w:rPr>
        <w:t>emergency</w:t>
      </w:r>
      <w:proofErr w:type="spellEnd"/>
      <w:r w:rsidR="002F0007" w:rsidRPr="002F0007">
        <w:rPr>
          <w:rFonts w:ascii="Verdana" w:eastAsia="Verdana" w:hAnsi="Verdana" w:cs="Verdana"/>
          <w:color w:val="000000"/>
          <w:sz w:val="16"/>
          <w:szCs w:val="16"/>
        </w:rPr>
        <w:t xml:space="preserve"> </w:t>
      </w:r>
      <w:proofErr w:type="spellStart"/>
      <w:r w:rsidR="002F0007" w:rsidRPr="002F0007">
        <w:rPr>
          <w:rFonts w:ascii="Verdana" w:eastAsia="Verdana" w:hAnsi="Verdana" w:cs="Verdana"/>
          <w:color w:val="000000"/>
          <w:sz w:val="16"/>
          <w:szCs w:val="16"/>
        </w:rPr>
        <w:t>refugee</w:t>
      </w:r>
      <w:proofErr w:type="spellEnd"/>
      <w:r w:rsidR="002F0007" w:rsidRPr="002F0007">
        <w:rPr>
          <w:rFonts w:ascii="Verdana" w:eastAsia="Verdana" w:hAnsi="Verdana" w:cs="Verdana"/>
          <w:color w:val="000000"/>
          <w:sz w:val="16"/>
          <w:szCs w:val="16"/>
        </w:rPr>
        <w:t xml:space="preserve"> respons in </w:t>
      </w:r>
      <w:proofErr w:type="spellStart"/>
      <w:r w:rsidR="002F0007" w:rsidRPr="002F0007">
        <w:rPr>
          <w:rFonts w:ascii="Verdana" w:eastAsia="Verdana" w:hAnsi="Verdana" w:cs="Verdana"/>
          <w:color w:val="000000"/>
          <w:sz w:val="16"/>
          <w:szCs w:val="16"/>
        </w:rPr>
        <w:t>Wroclaw</w:t>
      </w:r>
      <w:proofErr w:type="spellEnd"/>
      <w:r w:rsidR="002F0007" w:rsidRPr="002F0007">
        <w:rPr>
          <w:rFonts w:ascii="Verdana" w:eastAsia="Verdana" w:hAnsi="Verdana" w:cs="Verdana"/>
          <w:color w:val="000000"/>
          <w:sz w:val="16"/>
          <w:szCs w:val="16"/>
        </w:rPr>
        <w:t xml:space="preserve"> z 09.06.2022. </w:t>
      </w:r>
      <w:r w:rsidR="002F0007">
        <w:rPr>
          <w:rFonts w:ascii="Verdana" w:eastAsia="Verdana" w:hAnsi="Verdana" w:cs="Verdana"/>
          <w:color w:val="000000"/>
          <w:sz w:val="16"/>
          <w:szCs w:val="16"/>
        </w:rPr>
        <w:t>(dalej: Memorandum</w:t>
      </w:r>
      <w:r w:rsidR="00853866">
        <w:rPr>
          <w:rFonts w:ascii="Verdana" w:eastAsia="Verdana" w:hAnsi="Verdana" w:cs="Verdana"/>
          <w:color w:val="000000"/>
          <w:sz w:val="16"/>
          <w:szCs w:val="16"/>
        </w:rPr>
        <w:t>.</w:t>
      </w:r>
      <w:r w:rsidRPr="001364D3">
        <w:rPr>
          <w:rFonts w:ascii="Verdana" w:eastAsia="Verdana" w:hAnsi="Verdana" w:cs="Verdana"/>
          <w:color w:val="000000"/>
          <w:sz w:val="16"/>
          <w:szCs w:val="16"/>
        </w:rPr>
        <w:t xml:space="preserve"> Dla przetwarzania danych dla innych celów wymagana jest odrębna zgoda, chyba że przetwarzanie jest wynikiem obowiązku bądź uprawnienia nałożonego przez obowiązujące przepisy prawa.</w:t>
      </w:r>
    </w:p>
    <w:p w14:paraId="5923F4D3" w14:textId="77777777" w:rsidR="00853866" w:rsidRDefault="00853866" w:rsidP="0085386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6"/>
          <w:szCs w:val="16"/>
        </w:rPr>
      </w:pPr>
    </w:p>
    <w:p w14:paraId="537416F2" w14:textId="77777777" w:rsidR="00061A78" w:rsidRPr="009F69DB" w:rsidRDefault="00061A78" w:rsidP="00853866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jc w:val="both"/>
        <w:rPr>
          <w:rFonts w:ascii="Verdana" w:eastAsia="Verdana" w:hAnsi="Verdana" w:cs="Verdana"/>
          <w:color w:val="000000"/>
          <w:sz w:val="16"/>
          <w:szCs w:val="16"/>
        </w:rPr>
      </w:pPr>
    </w:p>
    <w:p w14:paraId="27A12904" w14:textId="77777777" w:rsidR="00061A78" w:rsidRDefault="00061A78" w:rsidP="00061A7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hanging="360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b/>
          <w:color w:val="000000"/>
          <w:sz w:val="16"/>
          <w:szCs w:val="16"/>
        </w:rPr>
        <w:t>Okres przechowywania Pani/Pana danych osobowych:</w:t>
      </w:r>
    </w:p>
    <w:p w14:paraId="6CAF55E4" w14:textId="77777777" w:rsidR="00061A78" w:rsidRDefault="00061A78" w:rsidP="00061A78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Verdana" w:eastAsia="Verdana" w:hAnsi="Verdana" w:cs="Verdana"/>
          <w:color w:val="000000"/>
          <w:sz w:val="16"/>
          <w:szCs w:val="16"/>
        </w:rPr>
      </w:pPr>
    </w:p>
    <w:p w14:paraId="1D7F0B0F" w14:textId="77777777" w:rsidR="00061A78" w:rsidRDefault="00061A78" w:rsidP="00061A7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 xml:space="preserve">Będziemy przechowywać Pana/ Pani dane osobowe </w:t>
      </w:r>
      <w:r w:rsidR="00360F52" w:rsidRPr="00360F52">
        <w:rPr>
          <w:rFonts w:ascii="Verdana" w:eastAsia="Verdana" w:hAnsi="Verdana" w:cs="Verdana"/>
          <w:color w:val="000000"/>
          <w:sz w:val="16"/>
          <w:szCs w:val="16"/>
        </w:rPr>
        <w:t xml:space="preserve">do </w:t>
      </w:r>
      <w:r w:rsidR="00360F52">
        <w:rPr>
          <w:rFonts w:ascii="Verdana" w:eastAsia="Verdana" w:hAnsi="Verdana" w:cs="Verdana"/>
          <w:color w:val="000000"/>
          <w:sz w:val="16"/>
          <w:szCs w:val="16"/>
        </w:rPr>
        <w:t xml:space="preserve">dnia 08.06.2027 r. (jest to okres niezbędny na </w:t>
      </w:r>
      <w:r w:rsidR="00360F52" w:rsidRPr="00360F52">
        <w:rPr>
          <w:rFonts w:ascii="Verdana" w:eastAsia="Verdana" w:hAnsi="Verdana" w:cs="Verdana"/>
          <w:color w:val="000000"/>
          <w:sz w:val="16"/>
          <w:szCs w:val="16"/>
        </w:rPr>
        <w:t xml:space="preserve">przechowywanie </w:t>
      </w:r>
      <w:r w:rsidR="00360F52">
        <w:rPr>
          <w:rFonts w:ascii="Verdana" w:eastAsia="Verdana" w:hAnsi="Verdana" w:cs="Verdana"/>
          <w:color w:val="000000"/>
          <w:sz w:val="16"/>
          <w:szCs w:val="16"/>
        </w:rPr>
        <w:t xml:space="preserve">dokumentacji programu </w:t>
      </w:r>
      <w:r w:rsidR="00360F52" w:rsidRPr="00360F52">
        <w:rPr>
          <w:rFonts w:ascii="Verdana" w:eastAsia="Verdana" w:hAnsi="Verdana" w:cs="Verdana"/>
          <w:color w:val="000000"/>
          <w:sz w:val="16"/>
          <w:szCs w:val="16"/>
        </w:rPr>
        <w:t xml:space="preserve">i </w:t>
      </w:r>
      <w:r w:rsidR="00360F52">
        <w:rPr>
          <w:rFonts w:ascii="Verdana" w:eastAsia="Verdana" w:hAnsi="Verdana" w:cs="Verdana"/>
          <w:color w:val="000000"/>
          <w:sz w:val="16"/>
          <w:szCs w:val="16"/>
        </w:rPr>
        <w:t xml:space="preserve">jego </w:t>
      </w:r>
      <w:r w:rsidR="00360F52" w:rsidRPr="00360F52">
        <w:rPr>
          <w:rFonts w:ascii="Verdana" w:eastAsia="Verdana" w:hAnsi="Verdana" w:cs="Verdana"/>
          <w:color w:val="000000"/>
          <w:sz w:val="16"/>
          <w:szCs w:val="16"/>
        </w:rPr>
        <w:t xml:space="preserve">kontrolę </w:t>
      </w:r>
      <w:r w:rsidR="00360F52">
        <w:rPr>
          <w:rFonts w:ascii="Verdana" w:eastAsia="Verdana" w:hAnsi="Verdana" w:cs="Verdana"/>
          <w:color w:val="000000"/>
          <w:sz w:val="16"/>
          <w:szCs w:val="16"/>
        </w:rPr>
        <w:t xml:space="preserve">w związku </w:t>
      </w:r>
      <w:r w:rsidR="002F0007">
        <w:rPr>
          <w:rFonts w:ascii="Verdana" w:eastAsia="Verdana" w:hAnsi="Verdana" w:cs="Verdana"/>
          <w:color w:val="000000"/>
          <w:sz w:val="16"/>
          <w:szCs w:val="16"/>
        </w:rPr>
        <w:t>z podpisaniem</w:t>
      </w:r>
      <w:r w:rsidR="00360F52" w:rsidRPr="00360F52">
        <w:rPr>
          <w:rFonts w:ascii="Verdana" w:eastAsia="Verdana" w:hAnsi="Verdana" w:cs="Verdana"/>
          <w:color w:val="000000"/>
          <w:sz w:val="16"/>
          <w:szCs w:val="16"/>
        </w:rPr>
        <w:t xml:space="preserve"> Memorandum</w:t>
      </w:r>
      <w:r w:rsidRPr="00182A27">
        <w:rPr>
          <w:rFonts w:ascii="Verdana" w:eastAsia="Verdana" w:hAnsi="Verdana" w:cs="Verdana"/>
          <w:color w:val="000000"/>
          <w:sz w:val="16"/>
          <w:szCs w:val="16"/>
        </w:rPr>
        <w:t xml:space="preserve">, a po tym czasie dane osobowe będą przechowywane w celach archiwalnych przez okresy wskazane w instrukcji kancelaryjnej </w:t>
      </w:r>
      <w:r>
        <w:rPr>
          <w:rFonts w:ascii="Verdana" w:eastAsia="Verdana" w:hAnsi="Verdana" w:cs="Verdana"/>
          <w:color w:val="000000"/>
          <w:sz w:val="16"/>
          <w:szCs w:val="16"/>
        </w:rPr>
        <w:t>A</w:t>
      </w:r>
      <w:r w:rsidRPr="00182A27">
        <w:rPr>
          <w:rFonts w:ascii="Verdana" w:eastAsia="Verdana" w:hAnsi="Verdana" w:cs="Verdana"/>
          <w:color w:val="000000"/>
          <w:sz w:val="16"/>
          <w:szCs w:val="16"/>
        </w:rPr>
        <w:t>dministratora</w:t>
      </w:r>
      <w:r>
        <w:rPr>
          <w:rFonts w:ascii="Verdana" w:eastAsia="Verdana" w:hAnsi="Verdana" w:cs="Verdana"/>
          <w:color w:val="000000"/>
          <w:sz w:val="16"/>
          <w:szCs w:val="16"/>
        </w:rPr>
        <w:t xml:space="preserve"> (10 lat)</w:t>
      </w:r>
      <w:r w:rsidRPr="00182A27">
        <w:rPr>
          <w:rFonts w:ascii="Verdana" w:eastAsia="Verdana" w:hAnsi="Verdana" w:cs="Verdana"/>
          <w:color w:val="000000"/>
          <w:sz w:val="16"/>
          <w:szCs w:val="16"/>
        </w:rPr>
        <w:t>, którą zobowiązany jest stosować na mocy</w:t>
      </w:r>
      <w:r w:rsidR="00360F52">
        <w:rPr>
          <w:rFonts w:ascii="Verdana" w:eastAsia="Verdana" w:hAnsi="Verdana" w:cs="Verdana"/>
          <w:color w:val="000000"/>
          <w:sz w:val="16"/>
          <w:szCs w:val="16"/>
        </w:rPr>
        <w:t xml:space="preserve"> ustawy z dnia </w:t>
      </w:r>
      <w:r>
        <w:rPr>
          <w:rFonts w:ascii="Verdana" w:eastAsia="Verdana" w:hAnsi="Verdana" w:cs="Verdana"/>
          <w:color w:val="000000"/>
          <w:sz w:val="16"/>
          <w:szCs w:val="16"/>
        </w:rPr>
        <w:t xml:space="preserve">14 lipca 1983 r. </w:t>
      </w:r>
      <w:r w:rsidRPr="00182A27">
        <w:rPr>
          <w:rFonts w:ascii="Verdana" w:eastAsia="Verdana" w:hAnsi="Verdana" w:cs="Verdana"/>
          <w:color w:val="000000"/>
          <w:sz w:val="16"/>
          <w:szCs w:val="16"/>
        </w:rPr>
        <w:t>o narodowym zasobie archiwalnym i archiwach oraz rozporządzeń wyk</w:t>
      </w:r>
      <w:r>
        <w:rPr>
          <w:rFonts w:ascii="Verdana" w:eastAsia="Verdana" w:hAnsi="Verdana" w:cs="Verdana"/>
          <w:color w:val="000000"/>
          <w:sz w:val="16"/>
          <w:szCs w:val="16"/>
        </w:rPr>
        <w:t>onawczych do tej ustawy.</w:t>
      </w:r>
    </w:p>
    <w:p w14:paraId="2DD80269" w14:textId="77777777" w:rsidR="00061A78" w:rsidRDefault="00061A78" w:rsidP="00061A7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6"/>
          <w:szCs w:val="16"/>
        </w:rPr>
      </w:pPr>
    </w:p>
    <w:p w14:paraId="52E14651" w14:textId="77777777" w:rsidR="00061A78" w:rsidRDefault="00061A78" w:rsidP="00061A78">
      <w:pPr>
        <w:pBdr>
          <w:top w:val="nil"/>
          <w:left w:val="nil"/>
          <w:bottom w:val="nil"/>
          <w:right w:val="nil"/>
          <w:between w:val="nil"/>
        </w:pBdr>
        <w:ind w:left="714"/>
        <w:jc w:val="both"/>
        <w:rPr>
          <w:rFonts w:ascii="Verdana" w:eastAsia="Verdana" w:hAnsi="Verdana" w:cs="Verdana"/>
          <w:color w:val="000000"/>
          <w:sz w:val="16"/>
          <w:szCs w:val="16"/>
        </w:rPr>
      </w:pPr>
    </w:p>
    <w:p w14:paraId="275378E7" w14:textId="77777777" w:rsidR="00061A78" w:rsidRPr="004E13F0" w:rsidRDefault="00061A78" w:rsidP="00061A7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hanging="360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b/>
          <w:color w:val="000000"/>
          <w:sz w:val="16"/>
          <w:szCs w:val="16"/>
        </w:rPr>
        <w:t>Odbiorcy Pani/Pana danych osobowych</w:t>
      </w:r>
      <w:r w:rsidR="00360F52">
        <w:rPr>
          <w:rFonts w:ascii="Verdana" w:eastAsia="Verdana" w:hAnsi="Verdana" w:cs="Verdana"/>
          <w:b/>
          <w:color w:val="000000"/>
          <w:sz w:val="16"/>
          <w:szCs w:val="16"/>
        </w:rPr>
        <w:t>:</w:t>
      </w:r>
    </w:p>
    <w:p w14:paraId="485209D6" w14:textId="77777777" w:rsidR="00061A78" w:rsidRDefault="00061A78" w:rsidP="00061A78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jc w:val="both"/>
        <w:rPr>
          <w:rFonts w:ascii="Verdana" w:eastAsia="Verdana" w:hAnsi="Verdana" w:cs="Verdana"/>
          <w:b/>
          <w:color w:val="000000"/>
          <w:sz w:val="16"/>
          <w:szCs w:val="16"/>
        </w:rPr>
      </w:pPr>
    </w:p>
    <w:p w14:paraId="0E50415E" w14:textId="77777777" w:rsidR="00061A78" w:rsidRPr="004E13F0" w:rsidRDefault="00061A78" w:rsidP="00061A78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4E13F0">
        <w:rPr>
          <w:rFonts w:ascii="Verdana" w:eastAsia="Verdana" w:hAnsi="Verdana" w:cs="Verdana"/>
          <w:color w:val="000000"/>
          <w:sz w:val="16"/>
          <w:szCs w:val="16"/>
        </w:rPr>
        <w:t>Pani/Pana dane Administrator może przekazywać pod</w:t>
      </w:r>
      <w:r>
        <w:rPr>
          <w:rFonts w:ascii="Verdana" w:eastAsia="Verdana" w:hAnsi="Verdana" w:cs="Verdana"/>
          <w:color w:val="000000"/>
          <w:sz w:val="16"/>
          <w:szCs w:val="16"/>
        </w:rPr>
        <w:t xml:space="preserve">miotom zewnętrznym oraz organom </w:t>
      </w:r>
      <w:r w:rsidRPr="004E13F0">
        <w:rPr>
          <w:rFonts w:ascii="Verdana" w:eastAsia="Verdana" w:hAnsi="Verdana" w:cs="Verdana"/>
          <w:color w:val="000000"/>
          <w:sz w:val="16"/>
          <w:szCs w:val="16"/>
        </w:rPr>
        <w:t xml:space="preserve">lub podmiotom publicznym </w:t>
      </w:r>
      <w:r>
        <w:rPr>
          <w:rFonts w:ascii="Verdana" w:eastAsia="Verdana" w:hAnsi="Verdana" w:cs="Verdana"/>
          <w:color w:val="000000"/>
          <w:sz w:val="16"/>
          <w:szCs w:val="16"/>
        </w:rPr>
        <w:t xml:space="preserve">uprawnionym do uzyskania danych na podstawie obowiązujących </w:t>
      </w:r>
      <w:r w:rsidRPr="004E13F0">
        <w:rPr>
          <w:rFonts w:ascii="Verdana" w:eastAsia="Verdana" w:hAnsi="Verdana" w:cs="Verdana"/>
          <w:color w:val="000000"/>
          <w:sz w:val="16"/>
          <w:szCs w:val="16"/>
        </w:rPr>
        <w:t>przepisów prawa, np. sądom, organom ścigania lub insty</w:t>
      </w:r>
      <w:r>
        <w:rPr>
          <w:rFonts w:ascii="Verdana" w:eastAsia="Verdana" w:hAnsi="Verdana" w:cs="Verdana"/>
          <w:color w:val="000000"/>
          <w:sz w:val="16"/>
          <w:szCs w:val="16"/>
        </w:rPr>
        <w:t xml:space="preserve">tucjom państwowym, </w:t>
      </w:r>
      <w:r w:rsidR="00360F52">
        <w:rPr>
          <w:rFonts w:ascii="Verdana" w:eastAsia="Verdana" w:hAnsi="Verdana" w:cs="Verdana"/>
          <w:color w:val="000000"/>
          <w:sz w:val="16"/>
          <w:szCs w:val="16"/>
        </w:rPr>
        <w:t xml:space="preserve">kontrolnym </w:t>
      </w:r>
      <w:r>
        <w:rPr>
          <w:rFonts w:ascii="Verdana" w:eastAsia="Verdana" w:hAnsi="Verdana" w:cs="Verdana"/>
          <w:color w:val="000000"/>
          <w:sz w:val="16"/>
          <w:szCs w:val="16"/>
        </w:rPr>
        <w:t xml:space="preserve">gdy wystąpią </w:t>
      </w:r>
      <w:r w:rsidR="00360F52">
        <w:rPr>
          <w:rFonts w:ascii="Verdana" w:eastAsia="Verdana" w:hAnsi="Verdana" w:cs="Verdana"/>
          <w:color w:val="000000"/>
          <w:sz w:val="16"/>
          <w:szCs w:val="16"/>
        </w:rPr>
        <w:t xml:space="preserve">z żądaniem </w:t>
      </w:r>
      <w:r w:rsidRPr="004E13F0">
        <w:rPr>
          <w:rFonts w:ascii="Verdana" w:eastAsia="Verdana" w:hAnsi="Verdana" w:cs="Verdana"/>
          <w:color w:val="000000"/>
          <w:sz w:val="16"/>
          <w:szCs w:val="16"/>
        </w:rPr>
        <w:t>w oparciu o stosowną podstawę prawną, a t</w:t>
      </w:r>
      <w:r>
        <w:rPr>
          <w:rFonts w:ascii="Verdana" w:eastAsia="Verdana" w:hAnsi="Verdana" w:cs="Verdana"/>
          <w:color w:val="000000"/>
          <w:sz w:val="16"/>
          <w:szCs w:val="16"/>
        </w:rPr>
        <w:t xml:space="preserve">akże podmiotom, którym w drodze </w:t>
      </w:r>
      <w:r w:rsidRPr="004E13F0">
        <w:rPr>
          <w:rFonts w:ascii="Verdana" w:eastAsia="Verdana" w:hAnsi="Verdana" w:cs="Verdana"/>
          <w:color w:val="000000"/>
          <w:sz w:val="16"/>
          <w:szCs w:val="16"/>
        </w:rPr>
        <w:t>umowy powierzono przetwarzanie danych osobowy</w:t>
      </w:r>
      <w:r>
        <w:rPr>
          <w:rFonts w:ascii="Verdana" w:eastAsia="Verdana" w:hAnsi="Verdana" w:cs="Verdana"/>
          <w:color w:val="000000"/>
          <w:sz w:val="16"/>
          <w:szCs w:val="16"/>
        </w:rPr>
        <w:t xml:space="preserve">ch na potrzeby realizacji usług </w:t>
      </w:r>
      <w:r w:rsidRPr="004E13F0">
        <w:rPr>
          <w:rFonts w:ascii="Verdana" w:eastAsia="Verdana" w:hAnsi="Verdana" w:cs="Verdana"/>
          <w:color w:val="000000"/>
          <w:sz w:val="16"/>
          <w:szCs w:val="16"/>
        </w:rPr>
        <w:t>świadczonych dla Administratora</w:t>
      </w:r>
      <w:r>
        <w:rPr>
          <w:rFonts w:ascii="Verdana" w:eastAsia="Verdana" w:hAnsi="Verdana" w:cs="Verdana"/>
          <w:color w:val="000000"/>
          <w:sz w:val="16"/>
          <w:szCs w:val="16"/>
        </w:rPr>
        <w:t>, jak również pracownikom i współpracownikom Administratora, posiadającym upoważnienie do przetwarzania danych osobowych w związku z wykonywaniem obowiązków.</w:t>
      </w:r>
    </w:p>
    <w:p w14:paraId="37E878D5" w14:textId="77777777" w:rsidR="00061A78" w:rsidRDefault="00061A78" w:rsidP="00061A78">
      <w:pPr>
        <w:pBdr>
          <w:top w:val="nil"/>
          <w:left w:val="nil"/>
          <w:bottom w:val="nil"/>
          <w:right w:val="nil"/>
          <w:between w:val="nil"/>
        </w:pBdr>
        <w:ind w:left="284" w:hanging="720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 xml:space="preserve"> </w:t>
      </w:r>
    </w:p>
    <w:p w14:paraId="6C705A5E" w14:textId="77777777" w:rsidR="00061A78" w:rsidRDefault="00061A78" w:rsidP="00061A7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hanging="360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b/>
          <w:color w:val="000000"/>
          <w:sz w:val="16"/>
          <w:szCs w:val="16"/>
        </w:rPr>
        <w:t>Przekazywanie danych poza Europejski Obszar Gospodarczy</w:t>
      </w:r>
    </w:p>
    <w:p w14:paraId="2D47C3EE" w14:textId="77777777" w:rsidR="00061A78" w:rsidRPr="00360F52" w:rsidRDefault="00061A78" w:rsidP="00061A7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 xml:space="preserve">Pani /Pana dane osobowe nie będą </w:t>
      </w:r>
      <w:r w:rsidRPr="00360F52">
        <w:rPr>
          <w:rFonts w:ascii="Verdana" w:eastAsia="Verdana" w:hAnsi="Verdana" w:cs="Verdana"/>
          <w:color w:val="000000"/>
          <w:sz w:val="16"/>
          <w:szCs w:val="16"/>
        </w:rPr>
        <w:t xml:space="preserve">przekazywane poza Europejski Obszar Gospodarczy. </w:t>
      </w:r>
    </w:p>
    <w:p w14:paraId="35345E00" w14:textId="77777777" w:rsidR="00061A78" w:rsidRDefault="00061A78" w:rsidP="00061A7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6"/>
          <w:szCs w:val="16"/>
        </w:rPr>
      </w:pPr>
    </w:p>
    <w:p w14:paraId="3506E5FD" w14:textId="77777777" w:rsidR="00061A78" w:rsidRDefault="00061A78" w:rsidP="00061A7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6"/>
          <w:szCs w:val="16"/>
        </w:rPr>
      </w:pPr>
    </w:p>
    <w:p w14:paraId="64B1F965" w14:textId="77777777" w:rsidR="00061A78" w:rsidRDefault="00061A78" w:rsidP="00061A7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200" w:line="276" w:lineRule="auto"/>
        <w:ind w:hanging="360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b/>
          <w:color w:val="000000"/>
          <w:sz w:val="16"/>
          <w:szCs w:val="16"/>
        </w:rPr>
        <w:t xml:space="preserve"> Prawa związane z przetwarzaniem danych osobowych</w:t>
      </w:r>
    </w:p>
    <w:p w14:paraId="1AB97368" w14:textId="77777777" w:rsidR="00061A78" w:rsidRDefault="00061A78" w:rsidP="00061A78">
      <w:pPr>
        <w:widowControl/>
        <w:suppressAutoHyphens w:val="0"/>
        <w:rPr>
          <w:rFonts w:ascii="Verdana" w:eastAsia="Verdana" w:hAnsi="Verdana" w:cs="Verdana"/>
          <w:color w:val="000000"/>
          <w:sz w:val="16"/>
          <w:szCs w:val="16"/>
        </w:rPr>
      </w:pPr>
      <w:r w:rsidRPr="00C7635F">
        <w:rPr>
          <w:rFonts w:ascii="Verdana" w:eastAsia="Verdana" w:hAnsi="Verdana" w:cs="Verdana"/>
          <w:color w:val="000000"/>
          <w:sz w:val="16"/>
          <w:szCs w:val="16"/>
        </w:rPr>
        <w:t>Przysługują Pani/Panu następujące prawa związane z przetwarzaniem danych osobowych:</w:t>
      </w:r>
      <w:r w:rsidRPr="00C7635F">
        <w:rPr>
          <w:rFonts w:ascii="Verdana" w:eastAsia="Verdana" w:hAnsi="Verdana" w:cs="Verdana"/>
          <w:color w:val="000000"/>
          <w:sz w:val="16"/>
          <w:szCs w:val="16"/>
        </w:rPr>
        <w:br/>
        <w:t>1) prawo dostępu do Pani/Pana danych osobowych (zgodnie z art. 15 RODO);</w:t>
      </w:r>
      <w:r w:rsidRPr="00C7635F">
        <w:rPr>
          <w:rFonts w:ascii="Verdana" w:eastAsia="Verdana" w:hAnsi="Verdana" w:cs="Verdana"/>
          <w:color w:val="000000"/>
          <w:sz w:val="16"/>
          <w:szCs w:val="16"/>
        </w:rPr>
        <w:br/>
        <w:t>2) prawo żądania sprostowania Pani/Pana danych osobowych, które są nieprawidłowe</w:t>
      </w:r>
      <w:r>
        <w:rPr>
          <w:rFonts w:ascii="Verdana" w:eastAsia="Verdana" w:hAnsi="Verdana" w:cs="Verdana"/>
          <w:color w:val="000000"/>
          <w:sz w:val="16"/>
          <w:szCs w:val="16"/>
        </w:rPr>
        <w:t xml:space="preserve"> </w:t>
      </w:r>
      <w:r w:rsidRPr="00C7635F">
        <w:rPr>
          <w:rFonts w:ascii="Verdana" w:eastAsia="Verdana" w:hAnsi="Verdana" w:cs="Verdana"/>
          <w:color w:val="000000"/>
          <w:sz w:val="16"/>
          <w:szCs w:val="16"/>
        </w:rPr>
        <w:t>oraz uzupełnienia niekompletnych danych osobowych (zgodnie z art. 16 RODO);</w:t>
      </w:r>
      <w:r w:rsidRPr="00C7635F">
        <w:rPr>
          <w:rFonts w:ascii="Verdana" w:eastAsia="Verdana" w:hAnsi="Verdana" w:cs="Verdana"/>
          <w:color w:val="000000"/>
          <w:sz w:val="16"/>
          <w:szCs w:val="16"/>
        </w:rPr>
        <w:br/>
      </w:r>
      <w:r>
        <w:rPr>
          <w:rFonts w:ascii="Verdana" w:eastAsia="Verdana" w:hAnsi="Verdana" w:cs="Verdana"/>
          <w:color w:val="000000"/>
          <w:sz w:val="16"/>
          <w:szCs w:val="16"/>
        </w:rPr>
        <w:lastRenderedPageBreak/>
        <w:t>3)</w:t>
      </w:r>
      <w:r w:rsidRPr="00C7635F">
        <w:rPr>
          <w:rFonts w:ascii="Verdana" w:eastAsia="Verdana" w:hAnsi="Verdana" w:cs="Verdana"/>
          <w:color w:val="000000"/>
          <w:sz w:val="16"/>
          <w:szCs w:val="16"/>
        </w:rPr>
        <w:t xml:space="preserve"> </w:t>
      </w:r>
      <w:r w:rsidRPr="00182A27">
        <w:rPr>
          <w:rFonts w:ascii="Verdana" w:eastAsia="Verdana" w:hAnsi="Verdana" w:cs="Verdana"/>
          <w:color w:val="000000"/>
          <w:sz w:val="16"/>
          <w:szCs w:val="16"/>
        </w:rPr>
        <w:t>żądania usunięcia danych</w:t>
      </w:r>
      <w:r w:rsidRPr="00182A27">
        <w:rPr>
          <w:rFonts w:ascii="Arial" w:hAnsi="Arial" w:cs="Arial"/>
          <w:sz w:val="28"/>
          <w:szCs w:val="28"/>
        </w:rPr>
        <w:t xml:space="preserve"> </w:t>
      </w:r>
      <w:r w:rsidRPr="00182A27">
        <w:rPr>
          <w:rFonts w:ascii="Verdana" w:eastAsia="Verdana" w:hAnsi="Verdana" w:cs="Verdana"/>
          <w:color w:val="000000"/>
          <w:sz w:val="16"/>
          <w:szCs w:val="16"/>
        </w:rPr>
        <w:t>(zgodnie z art. 17 RODO), gdy dane nie są niezbędn</w:t>
      </w:r>
      <w:r>
        <w:rPr>
          <w:rFonts w:ascii="Verdana" w:eastAsia="Verdana" w:hAnsi="Verdana" w:cs="Verdana"/>
          <w:color w:val="000000"/>
          <w:sz w:val="16"/>
          <w:szCs w:val="16"/>
        </w:rPr>
        <w:t xml:space="preserve">e do celów, dla których zostały </w:t>
      </w:r>
      <w:r w:rsidRPr="00182A27">
        <w:rPr>
          <w:rFonts w:ascii="Verdana" w:eastAsia="Verdana" w:hAnsi="Verdana" w:cs="Verdana"/>
          <w:color w:val="000000"/>
          <w:sz w:val="16"/>
          <w:szCs w:val="16"/>
        </w:rPr>
        <w:t>zebrane lub po wniesieniu sprzeciwu</w:t>
      </w:r>
      <w:r>
        <w:rPr>
          <w:rFonts w:ascii="Verdana" w:eastAsia="Verdana" w:hAnsi="Verdana" w:cs="Verdana"/>
          <w:color w:val="000000"/>
          <w:sz w:val="16"/>
          <w:szCs w:val="16"/>
        </w:rPr>
        <w:t xml:space="preserve"> </w:t>
      </w:r>
      <w:r w:rsidRPr="00182A27">
        <w:rPr>
          <w:rFonts w:ascii="Verdana" w:eastAsia="Verdana" w:hAnsi="Verdana" w:cs="Verdana"/>
          <w:color w:val="000000"/>
          <w:sz w:val="16"/>
          <w:szCs w:val="16"/>
        </w:rPr>
        <w:t>wobec przetwarzania danych, dane są przetwarzane niezgodnie z prawem</w:t>
      </w:r>
      <w:r>
        <w:rPr>
          <w:rFonts w:ascii="Verdana" w:eastAsia="Verdana" w:hAnsi="Verdana" w:cs="Verdana"/>
          <w:color w:val="000000"/>
          <w:sz w:val="16"/>
          <w:szCs w:val="16"/>
        </w:rPr>
        <w:t>;</w:t>
      </w:r>
    </w:p>
    <w:p w14:paraId="578D1CD8" w14:textId="77777777" w:rsidR="00061A78" w:rsidRDefault="00061A78" w:rsidP="00061A78">
      <w:pPr>
        <w:widowControl/>
        <w:suppressAutoHyphens w:val="0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 xml:space="preserve">4) </w:t>
      </w:r>
      <w:r w:rsidRPr="00C7635F">
        <w:rPr>
          <w:rFonts w:ascii="Verdana" w:eastAsia="Verdana" w:hAnsi="Verdana" w:cs="Verdana"/>
          <w:color w:val="000000"/>
          <w:sz w:val="16"/>
          <w:szCs w:val="16"/>
        </w:rPr>
        <w:t>prawo żądania ograniczenia przetwarzania Pani/Pana danych osobowych (zgodnie</w:t>
      </w:r>
      <w:r>
        <w:rPr>
          <w:rFonts w:ascii="Verdana" w:eastAsia="Verdana" w:hAnsi="Verdana" w:cs="Verdana"/>
          <w:color w:val="000000"/>
          <w:sz w:val="16"/>
          <w:szCs w:val="16"/>
        </w:rPr>
        <w:t xml:space="preserve"> </w:t>
      </w:r>
      <w:r w:rsidRPr="00C7635F">
        <w:rPr>
          <w:rFonts w:ascii="Verdana" w:eastAsia="Verdana" w:hAnsi="Verdana" w:cs="Verdana"/>
          <w:color w:val="000000"/>
          <w:sz w:val="16"/>
          <w:szCs w:val="16"/>
        </w:rPr>
        <w:t>z art. 18 RODO);</w:t>
      </w:r>
      <w:r w:rsidRPr="00C7635F">
        <w:rPr>
          <w:rFonts w:ascii="Verdana" w:eastAsia="Verdana" w:hAnsi="Verdana" w:cs="Verdana"/>
          <w:color w:val="000000"/>
          <w:sz w:val="16"/>
          <w:szCs w:val="16"/>
        </w:rPr>
        <w:br/>
      </w:r>
      <w:r>
        <w:rPr>
          <w:rFonts w:ascii="Verdana" w:eastAsia="Verdana" w:hAnsi="Verdana" w:cs="Verdana"/>
          <w:color w:val="000000"/>
          <w:sz w:val="16"/>
          <w:szCs w:val="16"/>
        </w:rPr>
        <w:t>5</w:t>
      </w:r>
      <w:r w:rsidRPr="00C7635F">
        <w:rPr>
          <w:rFonts w:ascii="Verdana" w:eastAsia="Verdana" w:hAnsi="Verdana" w:cs="Verdana"/>
          <w:color w:val="000000"/>
          <w:sz w:val="16"/>
          <w:szCs w:val="16"/>
        </w:rPr>
        <w:t>) prawo do przenoszenia Pani/Pana danych osobowych (zgodnie z art. 20 RODO),</w:t>
      </w:r>
      <w:r w:rsidRPr="00C7635F">
        <w:rPr>
          <w:rFonts w:ascii="Verdana" w:eastAsia="Verdana" w:hAnsi="Verdana" w:cs="Verdana"/>
          <w:color w:val="000000"/>
          <w:sz w:val="16"/>
          <w:szCs w:val="16"/>
        </w:rPr>
        <w:br/>
      </w:r>
      <w:r>
        <w:rPr>
          <w:rFonts w:ascii="Verdana" w:eastAsia="Verdana" w:hAnsi="Verdana" w:cs="Verdana"/>
          <w:color w:val="000000"/>
          <w:sz w:val="16"/>
          <w:szCs w:val="16"/>
        </w:rPr>
        <w:t>6)</w:t>
      </w:r>
      <w:r w:rsidRPr="00C7635F">
        <w:rPr>
          <w:rFonts w:ascii="Verdana" w:eastAsia="Verdana" w:hAnsi="Verdana" w:cs="Verdana"/>
          <w:color w:val="000000"/>
          <w:sz w:val="16"/>
          <w:szCs w:val="16"/>
        </w:rPr>
        <w:t xml:space="preserve"> prawo wniesienia skargi do organu nadzorczego zajmującego się ochroną danych</w:t>
      </w:r>
      <w:r>
        <w:rPr>
          <w:rFonts w:ascii="Verdana" w:eastAsia="Verdana" w:hAnsi="Verdana" w:cs="Verdana"/>
          <w:color w:val="000000"/>
          <w:sz w:val="16"/>
          <w:szCs w:val="16"/>
        </w:rPr>
        <w:t xml:space="preserve"> </w:t>
      </w:r>
      <w:r w:rsidRPr="00C7635F">
        <w:rPr>
          <w:rFonts w:ascii="Verdana" w:eastAsia="Verdana" w:hAnsi="Verdana" w:cs="Verdana"/>
          <w:color w:val="000000"/>
          <w:sz w:val="16"/>
          <w:szCs w:val="16"/>
        </w:rPr>
        <w:t>osobowych, tj. Prezesa Urzędu Ochrony Danych Osobowych;</w:t>
      </w:r>
      <w:r w:rsidRPr="00C7635F">
        <w:rPr>
          <w:rFonts w:ascii="Verdana" w:eastAsia="Verdana" w:hAnsi="Verdana" w:cs="Verdana"/>
          <w:color w:val="000000"/>
          <w:sz w:val="16"/>
          <w:szCs w:val="16"/>
        </w:rPr>
        <w:br/>
      </w:r>
      <w:r>
        <w:rPr>
          <w:rFonts w:ascii="Verdana" w:eastAsia="Verdana" w:hAnsi="Verdana" w:cs="Verdana"/>
          <w:color w:val="000000"/>
          <w:sz w:val="16"/>
          <w:szCs w:val="16"/>
        </w:rPr>
        <w:t>7</w:t>
      </w:r>
      <w:r w:rsidRPr="00C7635F">
        <w:rPr>
          <w:rFonts w:ascii="Verdana" w:eastAsia="Verdana" w:hAnsi="Verdana" w:cs="Verdana"/>
          <w:color w:val="000000"/>
          <w:sz w:val="16"/>
          <w:szCs w:val="16"/>
        </w:rPr>
        <w:t>) Pani/Pana dane nie będą podlegały zautoma</w:t>
      </w:r>
      <w:r>
        <w:rPr>
          <w:rFonts w:ascii="Verdana" w:eastAsia="Verdana" w:hAnsi="Verdana" w:cs="Verdana"/>
          <w:color w:val="000000"/>
          <w:sz w:val="16"/>
          <w:szCs w:val="16"/>
        </w:rPr>
        <w:t xml:space="preserve">tyzowanemu podejmowaniu decyzji, </w:t>
      </w:r>
      <w:r w:rsidRPr="00C7635F">
        <w:rPr>
          <w:rFonts w:ascii="Verdana" w:eastAsia="Verdana" w:hAnsi="Verdana" w:cs="Verdana"/>
          <w:color w:val="000000"/>
          <w:sz w:val="16"/>
          <w:szCs w:val="16"/>
        </w:rPr>
        <w:t>w tym profilowaniu.</w:t>
      </w:r>
      <w:r>
        <w:rPr>
          <w:rFonts w:ascii="Verdana" w:eastAsia="Verdana" w:hAnsi="Verdana" w:cs="Verdana"/>
          <w:color w:val="000000"/>
          <w:sz w:val="16"/>
          <w:szCs w:val="16"/>
        </w:rPr>
        <w:t xml:space="preserve"> </w:t>
      </w:r>
    </w:p>
    <w:p w14:paraId="5B986FEC" w14:textId="77777777" w:rsidR="00061A78" w:rsidRDefault="00061A78" w:rsidP="00061A78">
      <w:pPr>
        <w:widowControl/>
        <w:suppressAutoHyphens w:val="0"/>
        <w:rPr>
          <w:rFonts w:ascii="Verdana" w:eastAsia="Verdana" w:hAnsi="Verdana" w:cs="Verdana"/>
          <w:color w:val="000000"/>
          <w:sz w:val="16"/>
          <w:szCs w:val="16"/>
        </w:rPr>
      </w:pPr>
    </w:p>
    <w:p w14:paraId="020A8854" w14:textId="77777777" w:rsidR="00061A78" w:rsidRPr="00530961" w:rsidRDefault="00061A78" w:rsidP="00061A78">
      <w:pPr>
        <w:widowControl/>
        <w:numPr>
          <w:ilvl w:val="0"/>
          <w:numId w:val="1"/>
        </w:numPr>
        <w:suppressAutoHyphens w:val="0"/>
        <w:rPr>
          <w:rFonts w:ascii="Verdana" w:eastAsia="Verdana" w:hAnsi="Verdana" w:cs="Verdana"/>
          <w:b/>
          <w:color w:val="000000"/>
          <w:sz w:val="16"/>
          <w:szCs w:val="16"/>
        </w:rPr>
      </w:pPr>
      <w:r w:rsidRPr="00530961">
        <w:rPr>
          <w:rFonts w:ascii="Verdana" w:eastAsia="Verdana" w:hAnsi="Verdana" w:cs="Verdana"/>
          <w:b/>
          <w:color w:val="000000"/>
          <w:sz w:val="16"/>
          <w:szCs w:val="16"/>
        </w:rPr>
        <w:t xml:space="preserve">Zgoda: </w:t>
      </w:r>
    </w:p>
    <w:p w14:paraId="691CBEF4" w14:textId="77777777" w:rsidR="00061A78" w:rsidRDefault="00061A78" w:rsidP="00061A78">
      <w:pPr>
        <w:widowControl/>
        <w:suppressAutoHyphens w:val="0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530961">
        <w:rPr>
          <w:rFonts w:ascii="Verdana" w:eastAsia="Verdana" w:hAnsi="Verdana" w:cs="Verdana"/>
          <w:color w:val="000000"/>
          <w:sz w:val="16"/>
          <w:szCs w:val="16"/>
        </w:rPr>
        <w:t>Jeżeli przetwarzanie danych odbywa się na podstawie zgody</w:t>
      </w:r>
      <w:r>
        <w:rPr>
          <w:rFonts w:ascii="Verdana" w:eastAsia="Verdana" w:hAnsi="Verdana" w:cs="Verdana"/>
          <w:color w:val="000000"/>
          <w:sz w:val="16"/>
          <w:szCs w:val="16"/>
        </w:rPr>
        <w:t xml:space="preserve"> (formularz zgody)</w:t>
      </w:r>
      <w:r w:rsidRPr="00530961">
        <w:rPr>
          <w:rFonts w:ascii="Verdana" w:eastAsia="Verdana" w:hAnsi="Verdana" w:cs="Verdana"/>
          <w:color w:val="000000"/>
          <w:sz w:val="16"/>
          <w:szCs w:val="16"/>
        </w:rPr>
        <w:t>, ma Pan/Pani prawo do cofnięcia tej zgody w dowolnym momencie. Cofnięcie zgody nie ma wpływu na zgodność z prawem przetwarzania, którego</w:t>
      </w:r>
      <w:r>
        <w:rPr>
          <w:rFonts w:ascii="Verdana" w:eastAsia="Verdana" w:hAnsi="Verdana" w:cs="Verdana"/>
          <w:color w:val="000000"/>
          <w:sz w:val="16"/>
          <w:szCs w:val="16"/>
        </w:rPr>
        <w:t xml:space="preserve"> </w:t>
      </w:r>
      <w:r w:rsidRPr="00530961">
        <w:rPr>
          <w:rFonts w:ascii="Verdana" w:eastAsia="Verdana" w:hAnsi="Verdana" w:cs="Verdana"/>
          <w:color w:val="000000"/>
          <w:sz w:val="16"/>
          <w:szCs w:val="16"/>
        </w:rPr>
        <w:t>dokonano na podstawie zgody przed jej cofnięciem.</w:t>
      </w:r>
    </w:p>
    <w:p w14:paraId="0ED67894" w14:textId="77777777" w:rsidR="00061A78" w:rsidRDefault="00061A78" w:rsidP="00061A7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6"/>
          <w:szCs w:val="16"/>
        </w:rPr>
      </w:pPr>
    </w:p>
    <w:p w14:paraId="54DC7964" w14:textId="77777777" w:rsidR="00061A78" w:rsidRPr="00530961" w:rsidRDefault="00061A78" w:rsidP="00061A7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530961">
        <w:rPr>
          <w:rFonts w:ascii="Verdana" w:eastAsia="Verdana" w:hAnsi="Verdana" w:cs="Verdana"/>
          <w:color w:val="000000"/>
          <w:sz w:val="16"/>
          <w:szCs w:val="16"/>
        </w:rPr>
        <w:t xml:space="preserve">Podanie Pani/Pana danych osobowych jest dobrowolne, ale niezbędne do </w:t>
      </w:r>
      <w:r w:rsidR="00360F52">
        <w:rPr>
          <w:rFonts w:ascii="Verdana" w:eastAsia="Verdana" w:hAnsi="Verdana" w:cs="Verdana"/>
          <w:color w:val="000000"/>
          <w:sz w:val="16"/>
          <w:szCs w:val="16"/>
        </w:rPr>
        <w:t>uczestnictwa w warsztatach</w:t>
      </w:r>
      <w:r w:rsidRPr="00530961">
        <w:rPr>
          <w:rFonts w:ascii="Verdana" w:eastAsia="Verdana" w:hAnsi="Verdana" w:cs="Verdana"/>
          <w:color w:val="000000"/>
          <w:sz w:val="16"/>
          <w:szCs w:val="16"/>
        </w:rPr>
        <w:t xml:space="preserve"> oraz wykonywania przez administratora prawnie uzasadnionych obowiązków.  </w:t>
      </w:r>
    </w:p>
    <w:p w14:paraId="2929D0F0" w14:textId="77777777" w:rsidR="00061A78" w:rsidRDefault="00061A78" w:rsidP="00061A7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6"/>
          <w:szCs w:val="16"/>
        </w:rPr>
      </w:pPr>
    </w:p>
    <w:p w14:paraId="44415856" w14:textId="77777777" w:rsidR="00061A78" w:rsidRDefault="00061A78" w:rsidP="00061A7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 xml:space="preserve">Aby skorzystać z powyższych praw, proszę skontaktować się z nami lub z naszym inspektorem ochrony danych (dane kontaktowe w punktach 1 i 2 powyżej). </w:t>
      </w:r>
    </w:p>
    <w:p w14:paraId="19E6AA38" w14:textId="77777777" w:rsidR="00061A78" w:rsidRDefault="00061A78" w:rsidP="00061A7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6"/>
          <w:szCs w:val="16"/>
        </w:rPr>
      </w:pPr>
    </w:p>
    <w:p w14:paraId="411CEB0E" w14:textId="77777777" w:rsidR="00061A78" w:rsidRDefault="00061A78" w:rsidP="00061A7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6"/>
          <w:szCs w:val="16"/>
          <w:u w:val="single"/>
        </w:rPr>
      </w:pPr>
      <w:r>
        <w:rPr>
          <w:rFonts w:ascii="Verdana" w:eastAsia="Verdana" w:hAnsi="Verdana" w:cs="Verdana"/>
          <w:color w:val="000000"/>
          <w:sz w:val="16"/>
          <w:szCs w:val="16"/>
          <w:u w:val="single"/>
        </w:rPr>
        <w:t>Prawo wniesienia skargi do organu</w:t>
      </w:r>
    </w:p>
    <w:p w14:paraId="0D724138" w14:textId="77777777" w:rsidR="00061A78" w:rsidRDefault="00061A78" w:rsidP="00061A7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 xml:space="preserve">Przysługuje Pani/Panu także prawo wniesienia skargi do organu nadzorczego zajmującego się ochroną danych osobowych, tj. Prezesa Urzędu Ochrony Danych Osobowych. </w:t>
      </w:r>
      <w:r w:rsidR="00360F52" w:rsidRPr="00360F52">
        <w:rPr>
          <w:rFonts w:ascii="Verdana" w:eastAsia="Verdana" w:hAnsi="Verdana" w:cs="Verdana"/>
          <w:color w:val="000000"/>
          <w:sz w:val="16"/>
          <w:szCs w:val="16"/>
        </w:rPr>
        <w:t xml:space="preserve">Szczegółowe informacje dotyczące składania skarg są dostępne na stronie internetowej urzędu </w:t>
      </w:r>
      <w:hyperlink r:id="rId5" w:history="1">
        <w:r w:rsidR="00360F52" w:rsidRPr="00360F52">
          <w:rPr>
            <w:rStyle w:val="Hipercze"/>
            <w:rFonts w:ascii="Verdana" w:eastAsia="Verdana" w:hAnsi="Verdana" w:cs="Verdana"/>
            <w:sz w:val="16"/>
            <w:szCs w:val="16"/>
          </w:rPr>
          <w:t>www.uodo.gov.pl</w:t>
        </w:r>
      </w:hyperlink>
      <w:r w:rsidR="00360F52" w:rsidRPr="00360F52">
        <w:rPr>
          <w:rFonts w:ascii="Verdana" w:eastAsia="Verdana" w:hAnsi="Verdana" w:cs="Verdana"/>
          <w:color w:val="000000"/>
          <w:sz w:val="16"/>
          <w:szCs w:val="16"/>
        </w:rPr>
        <w:t xml:space="preserve"> w zakładce „Skargi”.</w:t>
      </w:r>
    </w:p>
    <w:p w14:paraId="733CBF9B" w14:textId="77777777" w:rsidR="00061A78" w:rsidRDefault="00061A78" w:rsidP="00061A78"/>
    <w:p w14:paraId="7C8F9B56" w14:textId="77777777" w:rsidR="00875750" w:rsidRDefault="00875750"/>
    <w:sectPr w:rsidR="008757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577E34"/>
    <w:multiLevelType w:val="multilevel"/>
    <w:tmpl w:val="C56689B0"/>
    <w:lvl w:ilvl="0">
      <w:start w:val="1"/>
      <w:numFmt w:val="decimal"/>
      <w:lvlText w:val="%1)"/>
      <w:lvlJc w:val="left"/>
      <w:pPr>
        <w:ind w:left="720" w:hanging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4C837C9A"/>
    <w:multiLevelType w:val="multilevel"/>
    <w:tmpl w:val="D5BC3256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2" w15:restartNumberingAfterBreak="0">
    <w:nsid w:val="5B726680"/>
    <w:multiLevelType w:val="multilevel"/>
    <w:tmpl w:val="CD40A64A"/>
    <w:lvl w:ilvl="0">
      <w:start w:val="1"/>
      <w:numFmt w:val="decimal"/>
      <w:lvlText w:val="%1."/>
      <w:lvlJc w:val="left"/>
      <w:pPr>
        <w:ind w:left="644" w:hanging="359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664695533">
    <w:abstractNumId w:val="2"/>
  </w:num>
  <w:num w:numId="2" w16cid:durableId="86384581">
    <w:abstractNumId w:val="0"/>
  </w:num>
  <w:num w:numId="3" w16cid:durableId="18000306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A78"/>
    <w:rsid w:val="000141A0"/>
    <w:rsid w:val="00061A78"/>
    <w:rsid w:val="001364D3"/>
    <w:rsid w:val="002F0007"/>
    <w:rsid w:val="00360F52"/>
    <w:rsid w:val="00853866"/>
    <w:rsid w:val="00875750"/>
    <w:rsid w:val="00A27C4A"/>
    <w:rsid w:val="00FE2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9B0B7"/>
  <w15:chartTrackingRefBased/>
  <w15:docId w15:val="{F2A1E92E-FC2D-44BA-A1E9-07CA1F54F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1A7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64D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60F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odo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810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Matunin Monika</dc:creator>
  <cp:keywords/>
  <dc:description/>
  <cp:lastModifiedBy>Przejscie</cp:lastModifiedBy>
  <cp:revision>6</cp:revision>
  <dcterms:created xsi:type="dcterms:W3CDTF">2022-09-07T17:46:00Z</dcterms:created>
  <dcterms:modified xsi:type="dcterms:W3CDTF">2022-09-09T13:52:00Z</dcterms:modified>
</cp:coreProperties>
</file>